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94" w:rsidRPr="00186211" w:rsidRDefault="00B2372B" w:rsidP="00816D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</w:t>
      </w:r>
      <w:r w:rsidR="005C5594" w:rsidRPr="00186211">
        <w:rPr>
          <w:rFonts w:ascii="Times New Roman" w:hAnsi="Times New Roman" w:cs="Times New Roman"/>
          <w:b/>
          <w:sz w:val="24"/>
          <w:szCs w:val="24"/>
        </w:rPr>
        <w:t>тические данные о работе с обращениями граждан</w:t>
      </w:r>
    </w:p>
    <w:p w:rsidR="00F651CB" w:rsidRPr="00186211" w:rsidRDefault="005C5594" w:rsidP="00816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86211">
        <w:rPr>
          <w:rFonts w:ascii="Times New Roman" w:hAnsi="Times New Roman" w:cs="Times New Roman"/>
          <w:b/>
          <w:sz w:val="24"/>
          <w:szCs w:val="24"/>
        </w:rPr>
        <w:t>в</w:t>
      </w:r>
      <w:r w:rsidR="00DF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1DD" w:rsidRPr="008B51DD">
        <w:rPr>
          <w:rFonts w:ascii="Times New Roman" w:hAnsi="Times New Roman" w:cs="Times New Roman"/>
          <w:b/>
          <w:sz w:val="24"/>
          <w:szCs w:val="24"/>
        </w:rPr>
        <w:t>4</w:t>
      </w:r>
      <w:r w:rsidR="00AF1841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 w:rsidRPr="00186211">
        <w:rPr>
          <w:rFonts w:ascii="Times New Roman" w:hAnsi="Times New Roman" w:cs="Times New Roman"/>
          <w:b/>
          <w:sz w:val="24"/>
          <w:szCs w:val="24"/>
        </w:rPr>
        <w:t>20</w:t>
      </w:r>
      <w:r w:rsidR="0081164A">
        <w:rPr>
          <w:rFonts w:ascii="Times New Roman" w:hAnsi="Times New Roman" w:cs="Times New Roman"/>
          <w:b/>
          <w:sz w:val="24"/>
          <w:szCs w:val="24"/>
        </w:rPr>
        <w:t>2</w:t>
      </w:r>
      <w:r w:rsidR="005613AB">
        <w:rPr>
          <w:rFonts w:ascii="Times New Roman" w:hAnsi="Times New Roman" w:cs="Times New Roman"/>
          <w:b/>
          <w:sz w:val="24"/>
          <w:szCs w:val="24"/>
        </w:rPr>
        <w:t>3</w:t>
      </w:r>
      <w:r w:rsidRPr="0018621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1841">
        <w:rPr>
          <w:rFonts w:ascii="Times New Roman" w:hAnsi="Times New Roman" w:cs="Times New Roman"/>
          <w:b/>
          <w:sz w:val="24"/>
          <w:szCs w:val="24"/>
        </w:rPr>
        <w:t>а</w:t>
      </w:r>
      <w:r w:rsidR="00770168" w:rsidRPr="001862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68" w:rsidRPr="00186211">
        <w:rPr>
          <w:rFonts w:ascii="Times New Roman" w:eastAsia="Calibri" w:hAnsi="Times New Roman" w:cs="Times New Roman"/>
          <w:b/>
          <w:sz w:val="24"/>
          <w:szCs w:val="24"/>
        </w:rPr>
        <w:t>в администраци</w:t>
      </w:r>
      <w:r w:rsidRPr="00186211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23E93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6211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3E93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Бабяковского сельского поселения </w:t>
      </w:r>
    </w:p>
    <w:p w:rsidR="00F651CB" w:rsidRDefault="00F651CB" w:rsidP="00816D9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86211">
        <w:rPr>
          <w:rFonts w:ascii="Times New Roman" w:eastAsia="Calibri" w:hAnsi="Times New Roman" w:cs="Times New Roman"/>
          <w:b/>
          <w:sz w:val="24"/>
          <w:szCs w:val="24"/>
        </w:rPr>
        <w:t>Новоусманского</w:t>
      </w:r>
      <w:r w:rsidR="00770168" w:rsidRPr="0018621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="00DC6887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A852AA" w:rsidRPr="00A852AA" w:rsidRDefault="00A852AA" w:rsidP="00D42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852AA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52AA">
        <w:rPr>
          <w:rFonts w:ascii="Times New Roman" w:hAnsi="Times New Roman" w:cs="Times New Roman"/>
        </w:rPr>
        <w:t xml:space="preserve">В </w:t>
      </w:r>
      <w:r w:rsidR="008B51DD" w:rsidRPr="008B51DD">
        <w:rPr>
          <w:rFonts w:ascii="Times New Roman" w:hAnsi="Times New Roman" w:cs="Times New Roman"/>
        </w:rPr>
        <w:t>4</w:t>
      </w:r>
      <w:r w:rsidR="007B4F92">
        <w:rPr>
          <w:rFonts w:ascii="Times New Roman" w:hAnsi="Times New Roman" w:cs="Times New Roman"/>
        </w:rPr>
        <w:t xml:space="preserve"> квартале </w:t>
      </w:r>
      <w:r w:rsidRPr="00A852AA">
        <w:rPr>
          <w:rFonts w:ascii="Times New Roman" w:hAnsi="Times New Roman" w:cs="Times New Roman"/>
        </w:rPr>
        <w:t>20</w:t>
      </w:r>
      <w:r w:rsidR="0081164A">
        <w:rPr>
          <w:rFonts w:ascii="Times New Roman" w:hAnsi="Times New Roman" w:cs="Times New Roman"/>
        </w:rPr>
        <w:t>2</w:t>
      </w:r>
      <w:r w:rsidR="005613AB">
        <w:rPr>
          <w:rFonts w:ascii="Times New Roman" w:hAnsi="Times New Roman" w:cs="Times New Roman"/>
        </w:rPr>
        <w:t>3</w:t>
      </w:r>
      <w:r w:rsidRPr="00A852AA">
        <w:rPr>
          <w:rFonts w:ascii="Times New Roman" w:hAnsi="Times New Roman" w:cs="Times New Roman"/>
        </w:rPr>
        <w:t xml:space="preserve"> год</w:t>
      </w:r>
      <w:r w:rsidR="00D81BE4">
        <w:rPr>
          <w:rFonts w:ascii="Times New Roman" w:hAnsi="Times New Roman" w:cs="Times New Roman"/>
        </w:rPr>
        <w:t>а</w:t>
      </w:r>
      <w:r w:rsidRPr="00A852AA">
        <w:rPr>
          <w:rFonts w:ascii="Times New Roman" w:eastAsia="Calibri" w:hAnsi="Times New Roman" w:cs="Times New Roman"/>
        </w:rPr>
        <w:t xml:space="preserve"> в адрес главы Бабяковского сельского поселения Новоусманского муниципального района </w:t>
      </w:r>
      <w:r w:rsidR="00D81BE4">
        <w:rPr>
          <w:rFonts w:ascii="Times New Roman" w:eastAsia="Calibri" w:hAnsi="Times New Roman" w:cs="Times New Roman"/>
        </w:rPr>
        <w:t>С.В. Киреева</w:t>
      </w:r>
      <w:r w:rsidRPr="00A852AA">
        <w:rPr>
          <w:rFonts w:ascii="Times New Roman" w:eastAsia="Calibri" w:hAnsi="Times New Roman" w:cs="Times New Roman"/>
        </w:rPr>
        <w:t xml:space="preserve"> от граждан поступило </w:t>
      </w:r>
      <w:r w:rsidR="005613AB">
        <w:rPr>
          <w:rFonts w:ascii="Times New Roman" w:eastAsia="Calibri" w:hAnsi="Times New Roman" w:cs="Times New Roman"/>
        </w:rPr>
        <w:t>4</w:t>
      </w:r>
      <w:r w:rsidR="00D81BE4">
        <w:rPr>
          <w:rFonts w:ascii="Times New Roman" w:eastAsia="Calibri" w:hAnsi="Times New Roman" w:cs="Times New Roman"/>
        </w:rPr>
        <w:t>5</w:t>
      </w:r>
      <w:r w:rsidR="00A852AA" w:rsidRPr="00A852AA">
        <w:rPr>
          <w:rFonts w:ascii="Times New Roman" w:eastAsia="Calibri" w:hAnsi="Times New Roman" w:cs="Times New Roman"/>
        </w:rPr>
        <w:t xml:space="preserve"> </w:t>
      </w:r>
      <w:r w:rsidRPr="00A852AA">
        <w:rPr>
          <w:rFonts w:ascii="Times New Roman" w:eastAsia="Calibri" w:hAnsi="Times New Roman" w:cs="Times New Roman"/>
        </w:rPr>
        <w:t>обращени</w:t>
      </w:r>
      <w:r w:rsidR="00597B47">
        <w:rPr>
          <w:rFonts w:ascii="Times New Roman" w:eastAsia="Calibri" w:hAnsi="Times New Roman" w:cs="Times New Roman"/>
        </w:rPr>
        <w:t>й</w:t>
      </w:r>
      <w:r w:rsidR="007B4F92">
        <w:rPr>
          <w:rFonts w:ascii="Times New Roman" w:eastAsia="Calibri" w:hAnsi="Times New Roman" w:cs="Times New Roman"/>
        </w:rPr>
        <w:t xml:space="preserve"> (письменных)</w:t>
      </w:r>
      <w:r w:rsidR="005613AB">
        <w:rPr>
          <w:rFonts w:ascii="Times New Roman" w:eastAsia="Calibri" w:hAnsi="Times New Roman" w:cs="Times New Roman"/>
        </w:rPr>
        <w:t>, 2 на личном приеме, 4 заявления поступило из вышестоящих организаций</w:t>
      </w:r>
      <w:r w:rsidR="00A852AA">
        <w:rPr>
          <w:rFonts w:ascii="Times New Roman" w:eastAsia="Calibri" w:hAnsi="Times New Roman" w:cs="Times New Roman"/>
        </w:rPr>
        <w:t>.</w:t>
      </w:r>
      <w:r w:rsidR="007B4F92">
        <w:rPr>
          <w:rFonts w:ascii="Times New Roman" w:eastAsia="Calibri" w:hAnsi="Times New Roman" w:cs="Times New Roman"/>
        </w:rPr>
        <w:t xml:space="preserve"> </w:t>
      </w:r>
      <w:proofErr w:type="gramStart"/>
      <w:r w:rsidRPr="00A852AA">
        <w:rPr>
          <w:rFonts w:ascii="Times New Roman" w:eastAsia="Calibri" w:hAnsi="Times New Roman" w:cs="Times New Roman"/>
        </w:rPr>
        <w:t xml:space="preserve">Сравнительный анализ  данных о количестве и характере актуальных вопросов, поступивших в адрес главы Бабяковского сельского поселения Новоусманского МР с аналогичным  периодом прошедшего года приведен в таблице:  </w:t>
      </w:r>
      <w:proofErr w:type="gramEnd"/>
    </w:p>
    <w:p w:rsidR="007C0387" w:rsidRPr="00A852AA" w:rsidRDefault="007C0387" w:rsidP="007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52A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662"/>
        <w:gridCol w:w="662"/>
        <w:gridCol w:w="709"/>
        <w:gridCol w:w="802"/>
        <w:gridCol w:w="850"/>
        <w:gridCol w:w="709"/>
        <w:gridCol w:w="850"/>
      </w:tblGrid>
      <w:tr w:rsidR="00E50FB7" w:rsidRPr="00F02A73" w:rsidTr="00E50FB7">
        <w:trPr>
          <w:cantSplit/>
          <w:trHeight w:val="1605"/>
        </w:trPr>
        <w:tc>
          <w:tcPr>
            <w:tcW w:w="5529" w:type="dxa"/>
          </w:tcPr>
          <w:p w:rsidR="00E50FB7" w:rsidRPr="00F02A73" w:rsidRDefault="00E50FB7" w:rsidP="00623E93">
            <w:pPr>
              <w:tabs>
                <w:tab w:val="left" w:pos="9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62" w:type="dxa"/>
            <w:textDirection w:val="btLr"/>
          </w:tcPr>
          <w:p w:rsidR="00E50FB7" w:rsidRPr="000F7486" w:rsidRDefault="00E50FB7" w:rsidP="004630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IV квартал </w:t>
            </w:r>
          </w:p>
          <w:p w:rsidR="00E50FB7" w:rsidRPr="00776106" w:rsidRDefault="00E50FB7" w:rsidP="009C71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62" w:type="dxa"/>
            <w:vAlign w:val="center"/>
          </w:tcPr>
          <w:p w:rsidR="00E50FB7" w:rsidRPr="00776106" w:rsidRDefault="00E50FB7" w:rsidP="0046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textDirection w:val="btLr"/>
          </w:tcPr>
          <w:p w:rsidR="00E50FB7" w:rsidRPr="000F7486" w:rsidRDefault="00E50FB7" w:rsidP="005309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IV квартал </w:t>
            </w:r>
          </w:p>
          <w:p w:rsidR="00E50FB7" w:rsidRPr="00776106" w:rsidRDefault="00E50FB7" w:rsidP="00D81B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02" w:type="dxa"/>
            <w:vAlign w:val="center"/>
          </w:tcPr>
          <w:p w:rsidR="00E50FB7" w:rsidRPr="00776106" w:rsidRDefault="00E50FB7" w:rsidP="0053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textDirection w:val="btLr"/>
          </w:tcPr>
          <w:p w:rsidR="00E50FB7" w:rsidRPr="000F7486" w:rsidRDefault="00E50FB7" w:rsidP="003770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IV квартал </w:t>
            </w:r>
          </w:p>
          <w:p w:rsidR="00E50FB7" w:rsidRPr="00776106" w:rsidRDefault="00E50FB7" w:rsidP="00E50F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Pr="000F74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vAlign w:val="center"/>
          </w:tcPr>
          <w:p w:rsidR="00E50FB7" w:rsidRPr="00776106" w:rsidRDefault="00E50FB7" w:rsidP="003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Уд. вес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textDirection w:val="btLr"/>
          </w:tcPr>
          <w:p w:rsidR="00E50FB7" w:rsidRPr="00776106" w:rsidRDefault="00E50FB7" w:rsidP="00E754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% сравнение </w:t>
            </w:r>
          </w:p>
          <w:p w:rsidR="00E50FB7" w:rsidRPr="00776106" w:rsidRDefault="00E50FB7" w:rsidP="00E754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 </w:t>
            </w:r>
            <w:proofErr w:type="gramStart"/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proofErr w:type="gramEnd"/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50FB7" w:rsidRPr="00776106" w:rsidRDefault="00E50FB7" w:rsidP="00E50F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кв. 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  <w:r w:rsidRPr="007761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поступило обращений:</w:t>
            </w:r>
          </w:p>
        </w:tc>
        <w:tc>
          <w:tcPr>
            <w:tcW w:w="662" w:type="dxa"/>
          </w:tcPr>
          <w:p w:rsidR="00E50FB7" w:rsidRPr="00E50FB7" w:rsidRDefault="00E50FB7" w:rsidP="0058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+88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F7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исьменных обращений</w:t>
            </w:r>
          </w:p>
        </w:tc>
        <w:tc>
          <w:tcPr>
            <w:tcW w:w="662" w:type="dxa"/>
          </w:tcPr>
          <w:p w:rsidR="00E50FB7" w:rsidRPr="00E50FB7" w:rsidRDefault="00E50FB7" w:rsidP="0058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+80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78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662" w:type="dxa"/>
          </w:tcPr>
          <w:p w:rsidR="00E50FB7" w:rsidRPr="00E50FB7" w:rsidRDefault="00E50FB7" w:rsidP="0058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+100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Получено коллективных обращений</w:t>
            </w:r>
          </w:p>
        </w:tc>
        <w:tc>
          <w:tcPr>
            <w:tcW w:w="662" w:type="dxa"/>
          </w:tcPr>
          <w:p w:rsidR="00E50FB7" w:rsidRPr="00E50FB7" w:rsidRDefault="00E50FB7" w:rsidP="0058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+350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Получено повторных обращений</w:t>
            </w:r>
          </w:p>
        </w:tc>
        <w:tc>
          <w:tcPr>
            <w:tcW w:w="662" w:type="dxa"/>
          </w:tcPr>
          <w:p w:rsidR="00E50FB7" w:rsidRPr="00E50FB7" w:rsidRDefault="00E50FB7" w:rsidP="0058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Рассмотрено комиссионно</w:t>
            </w:r>
          </w:p>
        </w:tc>
        <w:tc>
          <w:tcPr>
            <w:tcW w:w="662" w:type="dxa"/>
          </w:tcPr>
          <w:p w:rsidR="00E50FB7" w:rsidRPr="00E50FB7" w:rsidRDefault="00E50FB7" w:rsidP="0058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+700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Проверено с выездом на место</w:t>
            </w:r>
          </w:p>
        </w:tc>
        <w:tc>
          <w:tcPr>
            <w:tcW w:w="662" w:type="dxa"/>
          </w:tcPr>
          <w:p w:rsidR="00E50FB7" w:rsidRPr="00E50FB7" w:rsidRDefault="00E50FB7" w:rsidP="0058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+100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0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Переадресовано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 рассмотрено совместно с другими  органами власти)</w:t>
            </w:r>
          </w:p>
        </w:tc>
        <w:tc>
          <w:tcPr>
            <w:tcW w:w="662" w:type="dxa"/>
            <w:vAlign w:val="bottom"/>
          </w:tcPr>
          <w:p w:rsidR="00E50FB7" w:rsidRPr="00E50FB7" w:rsidRDefault="00E50FB7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-33,3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обращений:</w:t>
            </w:r>
          </w:p>
        </w:tc>
        <w:tc>
          <w:tcPr>
            <w:tcW w:w="662" w:type="dxa"/>
            <w:vAlign w:val="bottom"/>
          </w:tcPr>
          <w:p w:rsidR="00E50FB7" w:rsidRPr="00E50FB7" w:rsidRDefault="00E50FB7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+68</w:t>
            </w:r>
          </w:p>
        </w:tc>
      </w:tr>
      <w:tr w:rsidR="00E50FB7" w:rsidRPr="00F02A73" w:rsidTr="005613AB">
        <w:tc>
          <w:tcPr>
            <w:tcW w:w="5529" w:type="dxa"/>
          </w:tcPr>
          <w:p w:rsidR="00E50FB7" w:rsidRPr="00F02A73" w:rsidRDefault="00E50FB7" w:rsidP="00623E9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</w:t>
            </w:r>
          </w:p>
        </w:tc>
        <w:tc>
          <w:tcPr>
            <w:tcW w:w="662" w:type="dxa"/>
            <w:vAlign w:val="bottom"/>
          </w:tcPr>
          <w:p w:rsidR="00E50FB7" w:rsidRPr="00E50FB7" w:rsidRDefault="00E50FB7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2" w:type="dxa"/>
            <w:vAlign w:val="bottom"/>
          </w:tcPr>
          <w:p w:rsidR="00E50FB7" w:rsidRDefault="00E50FB7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2" w:type="dxa"/>
            <w:vAlign w:val="bottom"/>
          </w:tcPr>
          <w:p w:rsidR="00E50FB7" w:rsidRDefault="00E50FB7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bottom"/>
          </w:tcPr>
          <w:p w:rsidR="00E50FB7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850" w:type="dxa"/>
            <w:vAlign w:val="bottom"/>
          </w:tcPr>
          <w:p w:rsidR="00E50FB7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+68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F37A7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срока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F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F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F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F3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5613A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не истек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+500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приняты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+166,7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+33,3</w:t>
            </w:r>
          </w:p>
        </w:tc>
      </w:tr>
      <w:tr w:rsidR="005613AB" w:rsidRPr="00F02A73" w:rsidTr="005613AB">
        <w:trPr>
          <w:trHeight w:val="562"/>
        </w:trPr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поступающих обращений:</w:t>
            </w:r>
          </w:p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Промышленность, Сельское хозяйство, Торговля и бытовое обслуживание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Землепользование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+50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оформлению домов, квартир  (в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приватизации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613AB" w:rsidRPr="007F4203" w:rsidTr="005613AB">
        <w:trPr>
          <w:trHeight w:val="223"/>
        </w:trPr>
        <w:tc>
          <w:tcPr>
            <w:tcW w:w="5529" w:type="dxa"/>
          </w:tcPr>
          <w:p w:rsidR="005613AB" w:rsidRPr="007F4203" w:rsidRDefault="005613AB" w:rsidP="00E0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(озеленение, освещение,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дороги </w:t>
            </w:r>
            <w:r w:rsidRPr="007F4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др.) 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+62,5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МКД, жилым помещениям, о нарушении правил пользования и проживания, обследование жил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словий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F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3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F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3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электроснабжение, Транспорт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F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3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+200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ОИДН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E0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 (о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ультура, наука, 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Экономика, финансы, налоги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органа местного самоуправления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+100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в другие органы и организации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+100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(оформление документов, делопроизводство)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+100</w:t>
            </w:r>
          </w:p>
        </w:tc>
      </w:tr>
      <w:tr w:rsidR="005613AB" w:rsidRPr="00F02A73" w:rsidTr="005613AB">
        <w:trPr>
          <w:trHeight w:val="465"/>
        </w:trPr>
        <w:tc>
          <w:tcPr>
            <w:tcW w:w="5529" w:type="dxa"/>
          </w:tcPr>
          <w:p w:rsidR="005613AB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ответа заявителям:</w:t>
            </w:r>
          </w:p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письменной форме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+5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форме электронного документа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+280</w:t>
            </w:r>
          </w:p>
        </w:tc>
      </w:tr>
      <w:tr w:rsidR="005613AB" w:rsidRPr="00F02A73" w:rsidTr="005613AB">
        <w:tc>
          <w:tcPr>
            <w:tcW w:w="5529" w:type="dxa"/>
          </w:tcPr>
          <w:p w:rsidR="005613AB" w:rsidRPr="00F02A73" w:rsidRDefault="005613AB" w:rsidP="006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устной форме</w:t>
            </w:r>
          </w:p>
        </w:tc>
        <w:tc>
          <w:tcPr>
            <w:tcW w:w="662" w:type="dxa"/>
            <w:vAlign w:val="bottom"/>
          </w:tcPr>
          <w:p w:rsidR="005613AB" w:rsidRPr="00E50FB7" w:rsidRDefault="005613AB" w:rsidP="002A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vAlign w:val="bottom"/>
          </w:tcPr>
          <w:p w:rsidR="005613AB" w:rsidRDefault="005613AB" w:rsidP="0004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vAlign w:val="bottom"/>
          </w:tcPr>
          <w:p w:rsidR="005613AB" w:rsidRDefault="005613AB" w:rsidP="00D8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bottom"/>
          </w:tcPr>
          <w:p w:rsidR="005613AB" w:rsidRP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1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0" w:type="dxa"/>
            <w:vAlign w:val="bottom"/>
          </w:tcPr>
          <w:p w:rsidR="005613AB" w:rsidRDefault="005613AB" w:rsidP="0056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+200</w:t>
            </w:r>
          </w:p>
        </w:tc>
      </w:tr>
    </w:tbl>
    <w:p w:rsidR="00976A3B" w:rsidRPr="00DB0145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В </w:t>
      </w:r>
      <w:r w:rsidR="008B51DD" w:rsidRPr="008B51DD">
        <w:t>4</w:t>
      </w:r>
      <w:r w:rsidR="002457BF">
        <w:t xml:space="preserve"> квартале </w:t>
      </w:r>
      <w:r w:rsidRPr="00DB0145">
        <w:t>20</w:t>
      </w:r>
      <w:r w:rsidR="00E754BD">
        <w:t>2</w:t>
      </w:r>
      <w:r w:rsidR="005613AB">
        <w:t>3</w:t>
      </w:r>
      <w:r w:rsidRPr="00DB0145">
        <w:t xml:space="preserve"> год</w:t>
      </w:r>
      <w:r w:rsidR="00BC5457">
        <w:t>а</w:t>
      </w:r>
      <w:r w:rsidRPr="00DB0145">
        <w:t xml:space="preserve"> в администрацию </w:t>
      </w:r>
      <w:r w:rsidR="007C0387" w:rsidRPr="00DB0145">
        <w:t xml:space="preserve">Бабяковского сельского поселения </w:t>
      </w:r>
      <w:r w:rsidRPr="00DB0145">
        <w:t xml:space="preserve">Новоусманского муниципального района поступило </w:t>
      </w:r>
      <w:r w:rsidR="005613AB">
        <w:t>4</w:t>
      </w:r>
      <w:r w:rsidR="00D81BE4">
        <w:t>5</w:t>
      </w:r>
      <w:r w:rsidRPr="00DB0145">
        <w:t xml:space="preserve"> обращений граждан, в т.ч.:</w:t>
      </w:r>
    </w:p>
    <w:p w:rsidR="00A852AA" w:rsidRPr="00CF1107" w:rsidRDefault="00F86055" w:rsidP="00A156AD">
      <w:pPr>
        <w:pStyle w:val="a7"/>
        <w:spacing w:before="0" w:beforeAutospacing="0" w:after="0" w:afterAutospacing="0"/>
        <w:jc w:val="both"/>
      </w:pPr>
      <w:r w:rsidRPr="00DB0145">
        <w:t xml:space="preserve">-  </w:t>
      </w:r>
      <w:r w:rsidR="00976A3B" w:rsidRPr="00DB0145">
        <w:t xml:space="preserve">письменных </w:t>
      </w:r>
      <w:r w:rsidR="007F4203">
        <w:t>-</w:t>
      </w:r>
      <w:r w:rsidR="006E5439">
        <w:t xml:space="preserve"> </w:t>
      </w:r>
      <w:r w:rsidR="005613AB">
        <w:t>4</w:t>
      </w:r>
      <w:r w:rsidR="004405BF">
        <w:t>5</w:t>
      </w:r>
      <w:r w:rsidR="007F4203">
        <w:t xml:space="preserve">, </w:t>
      </w:r>
      <w:r w:rsidR="00E01E5C">
        <w:t xml:space="preserve">в том числе </w:t>
      </w:r>
      <w:r w:rsidR="007F4203">
        <w:t xml:space="preserve">получено коллективных обращений - </w:t>
      </w:r>
      <w:r w:rsidR="005613AB">
        <w:t>9</w:t>
      </w:r>
      <w:r w:rsidR="007F4203" w:rsidRPr="007F4203">
        <w:t xml:space="preserve">, </w:t>
      </w:r>
      <w:r w:rsidR="00B45B0B">
        <w:t>проверено с выездом на место -</w:t>
      </w:r>
      <w:r w:rsidR="00F3102D">
        <w:t xml:space="preserve"> </w:t>
      </w:r>
      <w:r w:rsidR="005613AB">
        <w:t>8</w:t>
      </w:r>
      <w:r w:rsidR="007F4203">
        <w:t xml:space="preserve">. </w:t>
      </w:r>
    </w:p>
    <w:p w:rsidR="00A156AD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Анализ обращений показывает, что больше всего население </w:t>
      </w:r>
      <w:r w:rsidR="00DB0145" w:rsidRPr="00DB0145">
        <w:t>поселения</w:t>
      </w:r>
      <w:r w:rsidRPr="00DB0145">
        <w:t xml:space="preserve">  беспокоят  вопросы  </w:t>
      </w:r>
      <w:r w:rsidR="00C376B0" w:rsidRPr="00DB0145">
        <w:t xml:space="preserve">благоустройства </w:t>
      </w:r>
      <w:r w:rsidRPr="00DB0145">
        <w:t xml:space="preserve"> - </w:t>
      </w:r>
      <w:r w:rsidR="005613AB">
        <w:t>26</w:t>
      </w:r>
      <w:r w:rsidRPr="00DB0145">
        <w:t xml:space="preserve"> обращений, что составляет </w:t>
      </w:r>
      <w:r w:rsidR="005613AB">
        <w:t>55,3</w:t>
      </w:r>
      <w:r w:rsidR="00C376B0" w:rsidRPr="00DB0145">
        <w:t xml:space="preserve"> </w:t>
      </w:r>
      <w:r w:rsidRPr="00DB0145">
        <w:t xml:space="preserve">% от общего количества. </w:t>
      </w:r>
      <w:r w:rsidR="007F4203">
        <w:t>В большинстве случаев эти обращения</w:t>
      </w:r>
      <w:r w:rsidRPr="00DB0145">
        <w:t xml:space="preserve"> </w:t>
      </w:r>
      <w:r w:rsidR="007F4203">
        <w:t>коллективные и проверяются с выездом на место.</w:t>
      </w:r>
      <w:r w:rsidR="00A156AD">
        <w:t xml:space="preserve"> </w:t>
      </w:r>
      <w:r w:rsidR="00E01E5C">
        <w:t>Это</w:t>
      </w:r>
      <w:r w:rsidR="007F4203">
        <w:t xml:space="preserve"> вопросы</w:t>
      </w:r>
      <w:r w:rsidR="006F1E10">
        <w:t xml:space="preserve"> </w:t>
      </w:r>
      <w:r w:rsidR="00B45B0B">
        <w:t xml:space="preserve">о </w:t>
      </w:r>
      <w:r w:rsidR="007F4203">
        <w:t>дорог</w:t>
      </w:r>
      <w:r w:rsidR="00B45B0B">
        <w:t>ах, освещени</w:t>
      </w:r>
      <w:r w:rsidR="00BC5457">
        <w:t>я</w:t>
      </w:r>
      <w:bookmarkStart w:id="0" w:name="_GoBack"/>
      <w:bookmarkEnd w:id="0"/>
      <w:r w:rsidR="00B45B0B">
        <w:t>,</w:t>
      </w:r>
      <w:r w:rsidR="00763E71">
        <w:t xml:space="preserve"> благоустройств</w:t>
      </w:r>
      <w:r w:rsidR="00B45B0B">
        <w:t>а</w:t>
      </w:r>
      <w:r w:rsidR="005613AB">
        <w:t xml:space="preserve">, уборки снега и подтопления придомовых территорий </w:t>
      </w:r>
      <w:proofErr w:type="gramStart"/>
      <w:r w:rsidR="005613AB">
        <w:t>в следствие</w:t>
      </w:r>
      <w:proofErr w:type="gramEnd"/>
      <w:r w:rsidR="005613AB" w:rsidRPr="005613AB">
        <w:t xml:space="preserve"> </w:t>
      </w:r>
      <w:r w:rsidR="005613AB">
        <w:t>оттепели</w:t>
      </w:r>
      <w:r w:rsidR="00A156AD">
        <w:t xml:space="preserve">. Эти вопросы администрация </w:t>
      </w:r>
      <w:r w:rsidR="007F4203">
        <w:t xml:space="preserve">старается </w:t>
      </w:r>
      <w:r w:rsidR="00A156AD">
        <w:t>решат</w:t>
      </w:r>
      <w:r w:rsidR="007F4203">
        <w:t>ь</w:t>
      </w:r>
      <w:r w:rsidR="00A156AD">
        <w:t xml:space="preserve"> в первую очередь. </w:t>
      </w:r>
      <w:r w:rsidR="002457BF">
        <w:t xml:space="preserve">Так же насущными </w:t>
      </w:r>
      <w:r w:rsidR="002457BF">
        <w:lastRenderedPageBreak/>
        <w:t xml:space="preserve">остаются вопросы по </w:t>
      </w:r>
      <w:r w:rsidR="00F3102D">
        <w:t>оказанию социальной п</w:t>
      </w:r>
      <w:r w:rsidR="005613AB">
        <w:t>омощи, землепользования и земельных споров</w:t>
      </w:r>
      <w:r w:rsidR="00B45B0B">
        <w:t>.</w:t>
      </w:r>
      <w:r w:rsidR="00F3102D">
        <w:t xml:space="preserve"> При необходимости данные вопросы рассматриваются комиссионно, с выездом на место.</w:t>
      </w:r>
    </w:p>
    <w:p w:rsidR="006F1E10" w:rsidRDefault="006F1E10" w:rsidP="00B45B0B">
      <w:pPr>
        <w:pStyle w:val="a7"/>
        <w:spacing w:before="0" w:beforeAutospacing="0" w:after="0" w:afterAutospacing="0"/>
        <w:jc w:val="both"/>
      </w:pPr>
      <w:r>
        <w:t>Ф</w:t>
      </w:r>
      <w:r w:rsidR="00CF1107">
        <w:t>орм</w:t>
      </w:r>
      <w:r>
        <w:t>а</w:t>
      </w:r>
      <w:r w:rsidR="00CF1107">
        <w:t xml:space="preserve"> ответов гражданам </w:t>
      </w:r>
      <w:r>
        <w:t xml:space="preserve">- </w:t>
      </w:r>
      <w:r w:rsidR="00B45B0B">
        <w:t xml:space="preserve">преобладает </w:t>
      </w:r>
      <w:r w:rsidR="00CF1107">
        <w:t xml:space="preserve">письменная форма ответа </w:t>
      </w:r>
      <w:r w:rsidR="00F3102D">
        <w:t>–</w:t>
      </w:r>
      <w:r w:rsidR="00CF1107">
        <w:t xml:space="preserve"> </w:t>
      </w:r>
      <w:r w:rsidR="005613AB">
        <w:t>21</w:t>
      </w:r>
      <w:r w:rsidR="00F3102D">
        <w:t xml:space="preserve"> ответ</w:t>
      </w:r>
      <w:r w:rsidR="00E01E5C">
        <w:t xml:space="preserve">, что составляет </w:t>
      </w:r>
      <w:r w:rsidR="005613AB">
        <w:t>44,7</w:t>
      </w:r>
      <w:r>
        <w:t xml:space="preserve"> %</w:t>
      </w:r>
      <w:r w:rsidR="00CF1107">
        <w:t xml:space="preserve">. </w:t>
      </w:r>
      <w:r w:rsidR="005613AB">
        <w:t>Э</w:t>
      </w:r>
      <w:r w:rsidR="00743B49">
        <w:t>лектронн</w:t>
      </w:r>
      <w:r w:rsidR="005613AB">
        <w:t>ый</w:t>
      </w:r>
      <w:r w:rsidR="00743B49">
        <w:t xml:space="preserve"> обмен</w:t>
      </w:r>
      <w:r w:rsidR="005613AB">
        <w:t xml:space="preserve"> растёт</w:t>
      </w:r>
      <w:r w:rsidR="00743B49">
        <w:t>, что говорит о доверии к электронной форме общения с ОМСУ</w:t>
      </w:r>
      <w:r w:rsidR="00F3102D">
        <w:t xml:space="preserve"> – </w:t>
      </w:r>
      <w:r w:rsidR="005613AB">
        <w:t>19</w:t>
      </w:r>
      <w:r w:rsidR="00F3102D">
        <w:t xml:space="preserve"> ответов, что составляет </w:t>
      </w:r>
      <w:r w:rsidR="005613AB">
        <w:t>40,4</w:t>
      </w:r>
      <w:r w:rsidR="00F3102D">
        <w:t xml:space="preserve"> % от общего числа</w:t>
      </w:r>
      <w:r w:rsidR="00743B49">
        <w:t xml:space="preserve">. </w:t>
      </w:r>
    </w:p>
    <w:p w:rsidR="00976A3B" w:rsidRPr="00DB0145" w:rsidRDefault="00976A3B" w:rsidP="00A156AD">
      <w:pPr>
        <w:pStyle w:val="a7"/>
        <w:spacing w:before="0" w:beforeAutospacing="0" w:after="0" w:afterAutospacing="0"/>
        <w:ind w:firstLine="708"/>
        <w:jc w:val="both"/>
      </w:pPr>
      <w:r w:rsidRPr="00DB0145">
        <w:t xml:space="preserve">В результате проведённого анализа можно сделать вывод, что в целом количество письменных обращений </w:t>
      </w:r>
      <w:r w:rsidR="00E01E5C">
        <w:t>по сравнению с аналогичным периодом 20</w:t>
      </w:r>
      <w:r w:rsidR="004405BF">
        <w:t>2</w:t>
      </w:r>
      <w:r w:rsidR="005613AB">
        <w:t>2</w:t>
      </w:r>
      <w:r w:rsidR="00E01E5C">
        <w:t xml:space="preserve"> года </w:t>
      </w:r>
      <w:r w:rsidR="006F1E10">
        <w:t>и 20</w:t>
      </w:r>
      <w:r w:rsidR="00F3102D">
        <w:t>2</w:t>
      </w:r>
      <w:r w:rsidR="005613AB">
        <w:t>1</w:t>
      </w:r>
      <w:r w:rsidR="006F1E10">
        <w:t xml:space="preserve"> года </w:t>
      </w:r>
      <w:r w:rsidR="005613AB">
        <w:t>увеличилось</w:t>
      </w:r>
      <w:r w:rsidR="006F1E10">
        <w:t>.</w:t>
      </w:r>
      <w:r w:rsidR="006F1E10" w:rsidRPr="006F1E10">
        <w:rPr>
          <w:rFonts w:eastAsia="Calibri"/>
        </w:rPr>
        <w:t xml:space="preserve"> </w:t>
      </w:r>
      <w:r w:rsidR="006F1E10">
        <w:rPr>
          <w:rFonts w:eastAsia="Calibri"/>
        </w:rPr>
        <w:t xml:space="preserve"> </w:t>
      </w:r>
    </w:p>
    <w:p w:rsidR="00E54ABD" w:rsidRPr="00DB0145" w:rsidRDefault="00E54ABD" w:rsidP="00A1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145">
        <w:rPr>
          <w:rFonts w:ascii="Times New Roman" w:eastAsia="Calibri" w:hAnsi="Times New Roman" w:cs="Times New Roman"/>
          <w:sz w:val="24"/>
          <w:szCs w:val="24"/>
        </w:rPr>
        <w:t>Все поступившие обращения были рассмотрены в сроки, установленные Федеральным Законом от 02.05.2006г. №59-ФЗ «О порядке рассмотрения обращений граждан Российской Федерации», даны разъяснения согласно действующему законодательству</w:t>
      </w:r>
      <w:r w:rsidR="006F1E10">
        <w:rPr>
          <w:rFonts w:ascii="Times New Roman" w:eastAsia="Calibri" w:hAnsi="Times New Roman" w:cs="Times New Roman"/>
          <w:sz w:val="24"/>
          <w:szCs w:val="24"/>
        </w:rPr>
        <w:t>.</w:t>
      </w:r>
      <w:r w:rsidRPr="00DB01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CDC" w:rsidRDefault="00215CDC" w:rsidP="0021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CDC" w:rsidRDefault="00215CDC" w:rsidP="0021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168" w:rsidRPr="00DB0145" w:rsidRDefault="00910B2E" w:rsidP="00DB01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67341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70168" w:rsidRPr="00DB0145" w:rsidSect="00CB54D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D0"/>
    <w:multiLevelType w:val="multilevel"/>
    <w:tmpl w:val="601CAF56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DB4DC9"/>
    <w:multiLevelType w:val="multilevel"/>
    <w:tmpl w:val="04BE34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D340A7"/>
    <w:multiLevelType w:val="hybridMultilevel"/>
    <w:tmpl w:val="9E744BA8"/>
    <w:lvl w:ilvl="0" w:tplc="A9406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03D"/>
    <w:multiLevelType w:val="hybridMultilevel"/>
    <w:tmpl w:val="2AF8E804"/>
    <w:lvl w:ilvl="0" w:tplc="DCF05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AA5EF8"/>
    <w:multiLevelType w:val="multilevel"/>
    <w:tmpl w:val="F54851A2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5">
    <w:nsid w:val="19881AD6"/>
    <w:multiLevelType w:val="hybridMultilevel"/>
    <w:tmpl w:val="5776BEC8"/>
    <w:lvl w:ilvl="0" w:tplc="F0801A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4652A"/>
    <w:multiLevelType w:val="hybridMultilevel"/>
    <w:tmpl w:val="FE0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325B"/>
    <w:multiLevelType w:val="multilevel"/>
    <w:tmpl w:val="F8429B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0" w:hanging="2160"/>
      </w:pPr>
      <w:rPr>
        <w:rFonts w:hint="default"/>
      </w:rPr>
    </w:lvl>
  </w:abstractNum>
  <w:abstractNum w:abstractNumId="8">
    <w:nsid w:val="2E88602E"/>
    <w:multiLevelType w:val="multilevel"/>
    <w:tmpl w:val="8194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B3F5B3E"/>
    <w:multiLevelType w:val="multilevel"/>
    <w:tmpl w:val="47807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1F53162"/>
    <w:multiLevelType w:val="hybridMultilevel"/>
    <w:tmpl w:val="A7BE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10040"/>
    <w:multiLevelType w:val="multilevel"/>
    <w:tmpl w:val="70AE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2" w:hanging="2160"/>
      </w:pPr>
      <w:rPr>
        <w:rFonts w:hint="default"/>
      </w:rPr>
    </w:lvl>
  </w:abstractNum>
  <w:abstractNum w:abstractNumId="12">
    <w:nsid w:val="69AB0790"/>
    <w:multiLevelType w:val="multilevel"/>
    <w:tmpl w:val="7430B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FA31ED3"/>
    <w:multiLevelType w:val="multilevel"/>
    <w:tmpl w:val="6BDC353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73600499"/>
    <w:multiLevelType w:val="multilevel"/>
    <w:tmpl w:val="582C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E3929E5"/>
    <w:multiLevelType w:val="multilevel"/>
    <w:tmpl w:val="EFFC24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7B3"/>
    <w:rsid w:val="00013DD7"/>
    <w:rsid w:val="0002407B"/>
    <w:rsid w:val="0002428C"/>
    <w:rsid w:val="000316B0"/>
    <w:rsid w:val="000416F8"/>
    <w:rsid w:val="00045D3F"/>
    <w:rsid w:val="0005468D"/>
    <w:rsid w:val="0008356C"/>
    <w:rsid w:val="00084BC7"/>
    <w:rsid w:val="000A4076"/>
    <w:rsid w:val="000B6E84"/>
    <w:rsid w:val="000C0438"/>
    <w:rsid w:val="000D4448"/>
    <w:rsid w:val="000D7E60"/>
    <w:rsid w:val="000E5F60"/>
    <w:rsid w:val="000E6C90"/>
    <w:rsid w:val="000F0058"/>
    <w:rsid w:val="000F7486"/>
    <w:rsid w:val="001238AC"/>
    <w:rsid w:val="00124BAA"/>
    <w:rsid w:val="00127EB8"/>
    <w:rsid w:val="00142BEA"/>
    <w:rsid w:val="00170050"/>
    <w:rsid w:val="00183BD4"/>
    <w:rsid w:val="00186211"/>
    <w:rsid w:val="001A0A01"/>
    <w:rsid w:val="001A14D9"/>
    <w:rsid w:val="001A61BE"/>
    <w:rsid w:val="001B2461"/>
    <w:rsid w:val="001B6040"/>
    <w:rsid w:val="001B7600"/>
    <w:rsid w:val="001C2E5D"/>
    <w:rsid w:val="001E1C99"/>
    <w:rsid w:val="001F3F28"/>
    <w:rsid w:val="00206423"/>
    <w:rsid w:val="00207D71"/>
    <w:rsid w:val="00215CDC"/>
    <w:rsid w:val="00222DB9"/>
    <w:rsid w:val="002270A0"/>
    <w:rsid w:val="002310D4"/>
    <w:rsid w:val="0024308A"/>
    <w:rsid w:val="002457BF"/>
    <w:rsid w:val="00262B14"/>
    <w:rsid w:val="00270277"/>
    <w:rsid w:val="002809F5"/>
    <w:rsid w:val="00281F2C"/>
    <w:rsid w:val="002A1F01"/>
    <w:rsid w:val="002A65C8"/>
    <w:rsid w:val="002C0C24"/>
    <w:rsid w:val="002D4E92"/>
    <w:rsid w:val="002D51D2"/>
    <w:rsid w:val="002E0A93"/>
    <w:rsid w:val="002E4016"/>
    <w:rsid w:val="002F6CF6"/>
    <w:rsid w:val="00302442"/>
    <w:rsid w:val="003048F3"/>
    <w:rsid w:val="00337514"/>
    <w:rsid w:val="003624A2"/>
    <w:rsid w:val="00365E3F"/>
    <w:rsid w:val="003759FD"/>
    <w:rsid w:val="003848C2"/>
    <w:rsid w:val="003B56E1"/>
    <w:rsid w:val="0040114B"/>
    <w:rsid w:val="00403B32"/>
    <w:rsid w:val="0040424B"/>
    <w:rsid w:val="00437594"/>
    <w:rsid w:val="004405BF"/>
    <w:rsid w:val="00476D78"/>
    <w:rsid w:val="004876C7"/>
    <w:rsid w:val="00495614"/>
    <w:rsid w:val="004B0C3A"/>
    <w:rsid w:val="004C429D"/>
    <w:rsid w:val="004C744C"/>
    <w:rsid w:val="004C7804"/>
    <w:rsid w:val="004D48C9"/>
    <w:rsid w:val="004D6767"/>
    <w:rsid w:val="004E3547"/>
    <w:rsid w:val="004E6BD2"/>
    <w:rsid w:val="004F68C0"/>
    <w:rsid w:val="00502500"/>
    <w:rsid w:val="00543265"/>
    <w:rsid w:val="005457C8"/>
    <w:rsid w:val="0054790E"/>
    <w:rsid w:val="00554F08"/>
    <w:rsid w:val="005613AB"/>
    <w:rsid w:val="005629CF"/>
    <w:rsid w:val="00583523"/>
    <w:rsid w:val="00597B47"/>
    <w:rsid w:val="005A69D6"/>
    <w:rsid w:val="005C5594"/>
    <w:rsid w:val="005C7210"/>
    <w:rsid w:val="005D3537"/>
    <w:rsid w:val="00607B70"/>
    <w:rsid w:val="006210B6"/>
    <w:rsid w:val="00623E93"/>
    <w:rsid w:val="00631297"/>
    <w:rsid w:val="006328A1"/>
    <w:rsid w:val="00633D74"/>
    <w:rsid w:val="00640C1A"/>
    <w:rsid w:val="00646A69"/>
    <w:rsid w:val="00694E58"/>
    <w:rsid w:val="006A73D4"/>
    <w:rsid w:val="006B1EFF"/>
    <w:rsid w:val="006C5FB1"/>
    <w:rsid w:val="006D4431"/>
    <w:rsid w:val="006D4EB8"/>
    <w:rsid w:val="006E4ECB"/>
    <w:rsid w:val="006E5439"/>
    <w:rsid w:val="006F1E10"/>
    <w:rsid w:val="00701577"/>
    <w:rsid w:val="00743B49"/>
    <w:rsid w:val="00763E71"/>
    <w:rsid w:val="00770168"/>
    <w:rsid w:val="00776106"/>
    <w:rsid w:val="00781E9C"/>
    <w:rsid w:val="007825D2"/>
    <w:rsid w:val="00784A5C"/>
    <w:rsid w:val="00786C19"/>
    <w:rsid w:val="007A1BFF"/>
    <w:rsid w:val="007B4F92"/>
    <w:rsid w:val="007C0387"/>
    <w:rsid w:val="007E52B2"/>
    <w:rsid w:val="007F4203"/>
    <w:rsid w:val="007F7282"/>
    <w:rsid w:val="00803E5A"/>
    <w:rsid w:val="00810EDD"/>
    <w:rsid w:val="0081164A"/>
    <w:rsid w:val="00816D94"/>
    <w:rsid w:val="00823082"/>
    <w:rsid w:val="00833B51"/>
    <w:rsid w:val="0087044C"/>
    <w:rsid w:val="008A641E"/>
    <w:rsid w:val="008B3650"/>
    <w:rsid w:val="008B51DD"/>
    <w:rsid w:val="008D2601"/>
    <w:rsid w:val="008D3CF1"/>
    <w:rsid w:val="008E12AE"/>
    <w:rsid w:val="008F26CB"/>
    <w:rsid w:val="00910B2E"/>
    <w:rsid w:val="009200FE"/>
    <w:rsid w:val="009257EA"/>
    <w:rsid w:val="00932728"/>
    <w:rsid w:val="00935488"/>
    <w:rsid w:val="00976A3B"/>
    <w:rsid w:val="00986358"/>
    <w:rsid w:val="009970EB"/>
    <w:rsid w:val="009A57B3"/>
    <w:rsid w:val="009B19A9"/>
    <w:rsid w:val="009C0C62"/>
    <w:rsid w:val="009C71C1"/>
    <w:rsid w:val="009E350A"/>
    <w:rsid w:val="00A156AD"/>
    <w:rsid w:val="00A3646D"/>
    <w:rsid w:val="00A3729A"/>
    <w:rsid w:val="00A41129"/>
    <w:rsid w:val="00A433E3"/>
    <w:rsid w:val="00A45289"/>
    <w:rsid w:val="00A466CC"/>
    <w:rsid w:val="00A532A0"/>
    <w:rsid w:val="00A55859"/>
    <w:rsid w:val="00A63C11"/>
    <w:rsid w:val="00A679D3"/>
    <w:rsid w:val="00A8246A"/>
    <w:rsid w:val="00A852AA"/>
    <w:rsid w:val="00A912C5"/>
    <w:rsid w:val="00A93F6D"/>
    <w:rsid w:val="00AC72F6"/>
    <w:rsid w:val="00AD2F71"/>
    <w:rsid w:val="00AF1841"/>
    <w:rsid w:val="00B034C9"/>
    <w:rsid w:val="00B1583A"/>
    <w:rsid w:val="00B2372B"/>
    <w:rsid w:val="00B3230C"/>
    <w:rsid w:val="00B4466E"/>
    <w:rsid w:val="00B452F0"/>
    <w:rsid w:val="00B45B0B"/>
    <w:rsid w:val="00B531D6"/>
    <w:rsid w:val="00B90678"/>
    <w:rsid w:val="00B90F85"/>
    <w:rsid w:val="00B9430A"/>
    <w:rsid w:val="00BB4E43"/>
    <w:rsid w:val="00BB69D0"/>
    <w:rsid w:val="00BC5457"/>
    <w:rsid w:val="00C01A22"/>
    <w:rsid w:val="00C07E4D"/>
    <w:rsid w:val="00C1700E"/>
    <w:rsid w:val="00C376B0"/>
    <w:rsid w:val="00C54E4C"/>
    <w:rsid w:val="00C770F3"/>
    <w:rsid w:val="00C8428D"/>
    <w:rsid w:val="00C90491"/>
    <w:rsid w:val="00C921CD"/>
    <w:rsid w:val="00C932E1"/>
    <w:rsid w:val="00C97B98"/>
    <w:rsid w:val="00CB54D6"/>
    <w:rsid w:val="00CD3AA7"/>
    <w:rsid w:val="00CD50AE"/>
    <w:rsid w:val="00CF1107"/>
    <w:rsid w:val="00CF78B2"/>
    <w:rsid w:val="00D22206"/>
    <w:rsid w:val="00D37354"/>
    <w:rsid w:val="00D4243F"/>
    <w:rsid w:val="00D500E2"/>
    <w:rsid w:val="00D60DA4"/>
    <w:rsid w:val="00D75503"/>
    <w:rsid w:val="00D76950"/>
    <w:rsid w:val="00D81BE4"/>
    <w:rsid w:val="00D85349"/>
    <w:rsid w:val="00DA47D0"/>
    <w:rsid w:val="00DB0145"/>
    <w:rsid w:val="00DC078B"/>
    <w:rsid w:val="00DC1F8A"/>
    <w:rsid w:val="00DC6887"/>
    <w:rsid w:val="00DD5BA6"/>
    <w:rsid w:val="00DE7A62"/>
    <w:rsid w:val="00DF2775"/>
    <w:rsid w:val="00DF5364"/>
    <w:rsid w:val="00DF5541"/>
    <w:rsid w:val="00E01E5C"/>
    <w:rsid w:val="00E03F99"/>
    <w:rsid w:val="00E047AA"/>
    <w:rsid w:val="00E05C13"/>
    <w:rsid w:val="00E21065"/>
    <w:rsid w:val="00E241D9"/>
    <w:rsid w:val="00E44454"/>
    <w:rsid w:val="00E45B22"/>
    <w:rsid w:val="00E50FB7"/>
    <w:rsid w:val="00E54ABD"/>
    <w:rsid w:val="00E57C52"/>
    <w:rsid w:val="00E754BD"/>
    <w:rsid w:val="00E81ECD"/>
    <w:rsid w:val="00E92DFB"/>
    <w:rsid w:val="00EB112E"/>
    <w:rsid w:val="00EB41A4"/>
    <w:rsid w:val="00EC6AE7"/>
    <w:rsid w:val="00EE3901"/>
    <w:rsid w:val="00EF29C2"/>
    <w:rsid w:val="00F02A73"/>
    <w:rsid w:val="00F10FB7"/>
    <w:rsid w:val="00F21D1D"/>
    <w:rsid w:val="00F3102D"/>
    <w:rsid w:val="00F31BD9"/>
    <w:rsid w:val="00F423A4"/>
    <w:rsid w:val="00F651CB"/>
    <w:rsid w:val="00F707AF"/>
    <w:rsid w:val="00F86055"/>
    <w:rsid w:val="00FB50F5"/>
    <w:rsid w:val="00FC2D06"/>
    <w:rsid w:val="00FD09D8"/>
    <w:rsid w:val="00FD2272"/>
    <w:rsid w:val="00FE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81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16D94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E5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E5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1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A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4кв. 2023 г.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Всего поступило обращений:</c:v>
                </c:pt>
                <c:pt idx="1">
                  <c:v>Письменных обращений</c:v>
                </c:pt>
                <c:pt idx="2">
                  <c:v>Принято граждан на личном приеме</c:v>
                </c:pt>
                <c:pt idx="3">
                  <c:v>Решено положительно, меры приняты</c:v>
                </c:pt>
                <c:pt idx="4">
                  <c:v>Отказано</c:v>
                </c:pt>
                <c:pt idx="5">
                  <c:v>Разъяснено</c:v>
                </c:pt>
                <c:pt idx="6">
                  <c:v>Землепользование</c:v>
                </c:pt>
                <c:pt idx="7">
                  <c:v>Благоустройство (озеленение, освещение, дороги и др.) </c:v>
                </c:pt>
                <c:pt idx="8">
                  <c:v>Вопросы по МКД, жилым помещениям, о нарушении правил пользования и проживания, обследование жил. условий</c:v>
                </c:pt>
                <c:pt idx="9">
                  <c:v>Жилищно-Коммунальное хозяйство</c:v>
                </c:pt>
                <c:pt idx="10">
                  <c:v>Связь, электроснабжение, Транспорт</c:v>
                </c:pt>
                <c:pt idx="11">
                  <c:v>Оказание социальной помощи</c:v>
                </c:pt>
                <c:pt idx="12">
                  <c:v>Социальная сфера (образование, культура, наука, спорт)</c:v>
                </c:pt>
                <c:pt idx="13">
                  <c:v>Деятельность органа местного самоуправления</c:v>
                </c:pt>
                <c:pt idx="14">
                  <c:v>Иные вопросы (оформление документов, делопроизводство)</c:v>
                </c:pt>
                <c:pt idx="15">
                  <c:v>  в письменной форме</c:v>
                </c:pt>
                <c:pt idx="16">
                  <c:v>  в форме электронного документа</c:v>
                </c:pt>
                <c:pt idx="17">
                  <c:v>  в устной форме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47</c:v>
                </c:pt>
                <c:pt idx="1">
                  <c:v>45</c:v>
                </c:pt>
                <c:pt idx="2">
                  <c:v>2</c:v>
                </c:pt>
                <c:pt idx="3">
                  <c:v>16</c:v>
                </c:pt>
                <c:pt idx="4">
                  <c:v>0</c:v>
                </c:pt>
                <c:pt idx="5">
                  <c:v>24</c:v>
                </c:pt>
                <c:pt idx="6">
                  <c:v>6</c:v>
                </c:pt>
                <c:pt idx="7">
                  <c:v>26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21</c:v>
                </c:pt>
                <c:pt idx="16">
                  <c:v>19</c:v>
                </c:pt>
                <c:pt idx="17">
                  <c:v>2</c:v>
                </c:pt>
              </c:numCache>
            </c:numRef>
          </c:val>
        </c:ser>
        <c:ser>
          <c:idx val="2"/>
          <c:order val="1"/>
          <c:tx>
            <c:strRef>
              <c:f>Лист1!$B$1</c:f>
              <c:strCache>
                <c:ptCount val="1"/>
                <c:pt idx="0">
                  <c:v>4кв. 2022 г.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Всего поступило обращений:</c:v>
                </c:pt>
                <c:pt idx="1">
                  <c:v>Письменных обращений</c:v>
                </c:pt>
                <c:pt idx="2">
                  <c:v>Принято граждан на личном приеме</c:v>
                </c:pt>
                <c:pt idx="3">
                  <c:v>Решено положительно, меры приняты</c:v>
                </c:pt>
                <c:pt idx="4">
                  <c:v>Отказано</c:v>
                </c:pt>
                <c:pt idx="5">
                  <c:v>Разъяснено</c:v>
                </c:pt>
                <c:pt idx="6">
                  <c:v>Землепользование</c:v>
                </c:pt>
                <c:pt idx="7">
                  <c:v>Благоустройство (озеленение, освещение, дороги и др.) </c:v>
                </c:pt>
                <c:pt idx="8">
                  <c:v>Вопросы по МКД, жилым помещениям, о нарушении правил пользования и проживания, обследование жил. условий</c:v>
                </c:pt>
                <c:pt idx="9">
                  <c:v>Жилищно-Коммунальное хозяйство</c:v>
                </c:pt>
                <c:pt idx="10">
                  <c:v>Связь, электроснабжение, Транспорт</c:v>
                </c:pt>
                <c:pt idx="11">
                  <c:v>Оказание социальной помощи</c:v>
                </c:pt>
                <c:pt idx="12">
                  <c:v>Социальная сфера (образование, культура, наука, спорт)</c:v>
                </c:pt>
                <c:pt idx="13">
                  <c:v>Деятельность органа местного самоуправления</c:v>
                </c:pt>
                <c:pt idx="14">
                  <c:v>Иные вопросы (оформление документов, делопроизводство)</c:v>
                </c:pt>
                <c:pt idx="15">
                  <c:v>  в письменной форме</c:v>
                </c:pt>
                <c:pt idx="16">
                  <c:v>  в форме электронного документа</c:v>
                </c:pt>
                <c:pt idx="17">
                  <c:v>  в устной форме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25</c:v>
                </c:pt>
                <c:pt idx="1">
                  <c:v>25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18</c:v>
                </c:pt>
                <c:pt idx="6">
                  <c:v>4</c:v>
                </c:pt>
                <c:pt idx="7">
                  <c:v>16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20</c:v>
                </c:pt>
                <c:pt idx="16">
                  <c:v>5</c:v>
                </c:pt>
                <c:pt idx="17">
                  <c:v>0</c:v>
                </c:pt>
              </c:numCache>
            </c:numRef>
          </c:val>
        </c:ser>
        <c:shape val="box"/>
        <c:axId val="109632128"/>
        <c:axId val="110109056"/>
        <c:axId val="0"/>
      </c:bar3DChart>
      <c:catAx>
        <c:axId val="109632128"/>
        <c:scaling>
          <c:orientation val="minMax"/>
        </c:scaling>
        <c:axPos val="b"/>
        <c:numFmt formatCode="General" sourceLinked="1"/>
        <c:tickLblPos val="nextTo"/>
        <c:crossAx val="110109056"/>
        <c:crosses val="autoZero"/>
        <c:auto val="1"/>
        <c:lblAlgn val="ctr"/>
        <c:lblOffset val="100"/>
      </c:catAx>
      <c:valAx>
        <c:axId val="110109056"/>
        <c:scaling>
          <c:orientation val="minMax"/>
        </c:scaling>
        <c:axPos val="l"/>
        <c:majorGridlines/>
        <c:numFmt formatCode="General" sourceLinked="1"/>
        <c:tickLblPos val="nextTo"/>
        <c:crossAx val="109632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21A6-3D0F-461E-87A8-4F77F8B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2024-01-09T06:16:00Z</cp:lastPrinted>
  <dcterms:created xsi:type="dcterms:W3CDTF">2024-01-09T06:32:00Z</dcterms:created>
  <dcterms:modified xsi:type="dcterms:W3CDTF">2024-01-12T05:32:00Z</dcterms:modified>
</cp:coreProperties>
</file>